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A9" w:rsidRPr="001F23A9" w:rsidRDefault="001F23A9" w:rsidP="001F23A9">
      <w:pPr>
        <w:pStyle w:val="newncpi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1F23A9">
        <w:rPr>
          <w:b/>
          <w:color w:val="000000"/>
          <w:sz w:val="28"/>
          <w:szCs w:val="28"/>
          <w:u w:val="single"/>
        </w:rPr>
        <w:t>СТРОИТЕЛЬСТВО.</w:t>
      </w:r>
    </w:p>
    <w:p w:rsidR="004C4E5C" w:rsidRDefault="004C4E5C" w:rsidP="00342561">
      <w:pPr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6937EE" w:rsidRPr="006937EE" w:rsidRDefault="006937EE" w:rsidP="006937EE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6937E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Статья 37.1. Общие требования при удалении, пересадке объектов растительного мира</w:t>
      </w:r>
    </w:p>
    <w:p w:rsidR="006937EE" w:rsidRPr="006937EE" w:rsidRDefault="006937EE" w:rsidP="006937EE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6937EE">
        <w:rPr>
          <w:rFonts w:ascii="Times New Roman" w:eastAsia="Times New Roman" w:hAnsi="Times New Roman" w:cs="Times New Roman"/>
          <w:bCs/>
          <w:color w:val="000000"/>
          <w:sz w:val="25"/>
          <w:szCs w:val="25"/>
          <w:u w:val="single"/>
          <w:lang w:eastAsia="ru-RU"/>
        </w:rPr>
        <w:t>Удаление</w:t>
      </w:r>
      <w:r w:rsidRPr="006937E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объектов растительного мира </w:t>
      </w:r>
      <w:r w:rsidRPr="006937EE">
        <w:rPr>
          <w:rFonts w:ascii="Times New Roman" w:eastAsia="Times New Roman" w:hAnsi="Times New Roman" w:cs="Times New Roman"/>
          <w:bCs/>
          <w:color w:val="000000"/>
          <w:sz w:val="25"/>
          <w:szCs w:val="25"/>
          <w:u w:val="single"/>
          <w:lang w:eastAsia="ru-RU"/>
        </w:rPr>
        <w:t>до осуществления компенсационных мероприятий</w:t>
      </w:r>
      <w:r w:rsidRPr="006937E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, если их осуществление предусмотрено настоящим Законом или иными законодательными актами Республики Беларусь</w:t>
      </w:r>
      <w:r w:rsidRPr="006937EE">
        <w:rPr>
          <w:rFonts w:ascii="Times New Roman" w:eastAsia="Times New Roman" w:hAnsi="Times New Roman" w:cs="Times New Roman"/>
          <w:bCs/>
          <w:color w:val="000000"/>
          <w:sz w:val="25"/>
          <w:szCs w:val="25"/>
          <w:u w:val="single"/>
          <w:lang w:eastAsia="ru-RU"/>
        </w:rPr>
        <w:t>, запрещается</w:t>
      </w:r>
      <w:r w:rsidRPr="006937E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, </w:t>
      </w:r>
      <w:r w:rsidRPr="006937E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  <w:t>за исключением</w:t>
      </w:r>
      <w:r w:rsidRPr="006937E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случая, когда необходимо осуществление компенсационных посадок в неблагоприятный для посадки деревьев, кустарников период (с 1 декабря по 15 марта или с 15 мая по 30 сентября). </w:t>
      </w:r>
      <w:proofErr w:type="gramStart"/>
      <w:r w:rsidRPr="006937E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В этом случае компенсационные посадки осуществляются в ближайший благоприятный для посадки деревьев, кустарников период (</w:t>
      </w:r>
      <w:r w:rsidRPr="006937E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 16 марта по 14 мая или с 1 октября по 30 ноября</w:t>
      </w:r>
      <w:r w:rsidRPr="006937E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), а </w:t>
      </w:r>
      <w:r w:rsidRPr="006937E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удаление</w:t>
      </w:r>
      <w:r w:rsidRPr="006937E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объектов растительного мира </w:t>
      </w:r>
      <w:r w:rsidRPr="006937E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осуществляется после</w:t>
      </w:r>
      <w:r w:rsidRPr="006937E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заключения лицом, заинтересованным в удалении объектов растительного мира, </w:t>
      </w:r>
      <w:r w:rsidRPr="006937EE">
        <w:rPr>
          <w:rFonts w:ascii="Times New Roman" w:eastAsia="Times New Roman" w:hAnsi="Times New Roman" w:cs="Times New Roman"/>
          <w:bCs/>
          <w:color w:val="000000"/>
          <w:sz w:val="25"/>
          <w:szCs w:val="25"/>
          <w:u w:val="single"/>
          <w:lang w:eastAsia="ru-RU"/>
        </w:rPr>
        <w:t>гражданско-правового договора</w:t>
      </w:r>
      <w:r w:rsidRPr="006937E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на осуществление компенсационных посадок с лицом в области озеленения, за исключением случаев, когда лицом, заинтересованным в</w:t>
      </w:r>
      <w:proofErr w:type="gramEnd"/>
      <w:r w:rsidRPr="006937E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proofErr w:type="gramStart"/>
      <w:r w:rsidRPr="006937E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удалении</w:t>
      </w:r>
      <w:proofErr w:type="gramEnd"/>
      <w:r w:rsidRPr="006937E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объектов растительного мира, является лицо в области озеленения, осуществляющее компенсационные посадки самостоятельно. В этом случае лицо в области озеленения должно представить в местный исполнительный и распорядительный орган гарантийное письмо об осуществлении компенсационных посадок в ближайший благоприятный для посадки деревьев, кустарников период.</w:t>
      </w:r>
    </w:p>
    <w:p w:rsidR="004C4E5C" w:rsidRPr="004C4E5C" w:rsidRDefault="004C4E5C" w:rsidP="004C4E5C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4C4E5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Статья 38. Общие требования при осуществлении компенсационных мероприятий</w:t>
      </w:r>
    </w:p>
    <w:p w:rsidR="004C4E5C" w:rsidRPr="004C4E5C" w:rsidRDefault="004C4E5C" w:rsidP="004C4E5C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proofErr w:type="gramStart"/>
      <w:r w:rsidRPr="004C4E5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Неосуществление</w:t>
      </w:r>
      <w:r w:rsidRPr="004C4E5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4C4E5C">
        <w:rPr>
          <w:rFonts w:ascii="Times New Roman" w:eastAsia="Times New Roman" w:hAnsi="Times New Roman" w:cs="Times New Roman"/>
          <w:bCs/>
          <w:color w:val="000000"/>
          <w:sz w:val="25"/>
          <w:szCs w:val="25"/>
          <w:u w:val="single"/>
          <w:lang w:eastAsia="ru-RU"/>
        </w:rPr>
        <w:t>компенсационных мероприятий</w:t>
      </w:r>
      <w:r w:rsidRPr="004C4E5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в сроки и объемах, указанных в разрешении на удаление объектов растительного мира, решении государственного органа, установившего в отношении объектов растительного мира ограничения или запреты, об изменении или снятии установленных ограничений или запретов, предписании территориального органа Министерства природных ресурсов и охраны окружающей среды Республики Беларусь, </w:t>
      </w:r>
      <w:r w:rsidRPr="004C4E5C">
        <w:rPr>
          <w:rFonts w:ascii="Times New Roman" w:eastAsia="Times New Roman" w:hAnsi="Times New Roman" w:cs="Times New Roman"/>
          <w:bCs/>
          <w:color w:val="000000"/>
          <w:sz w:val="25"/>
          <w:szCs w:val="25"/>
          <w:u w:val="single"/>
          <w:lang w:eastAsia="ru-RU"/>
        </w:rPr>
        <w:t>неосуществление компенсационных выплат</w:t>
      </w:r>
      <w:r w:rsidRPr="004C4E5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стоимости удаляемых объектов растительного мира </w:t>
      </w:r>
      <w:r w:rsidRPr="004C4E5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  <w:t>до их удаления</w:t>
      </w:r>
      <w:r w:rsidRPr="004C4E5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, если необходимость</w:t>
      </w:r>
      <w:proofErr w:type="gramEnd"/>
      <w:r w:rsidRPr="004C4E5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осуществления указанных выплат </w:t>
      </w:r>
      <w:proofErr w:type="gramStart"/>
      <w:r w:rsidRPr="004C4E5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установлена</w:t>
      </w:r>
      <w:proofErr w:type="gramEnd"/>
      <w:r w:rsidRPr="004C4E5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в соответствии с настоящим Законом, а также </w:t>
      </w:r>
      <w:r w:rsidRPr="004C4E5C">
        <w:rPr>
          <w:rFonts w:ascii="Times New Roman" w:eastAsia="Times New Roman" w:hAnsi="Times New Roman" w:cs="Times New Roman"/>
          <w:bCs/>
          <w:color w:val="000000"/>
          <w:sz w:val="25"/>
          <w:szCs w:val="25"/>
          <w:u w:val="single"/>
          <w:lang w:eastAsia="ru-RU"/>
        </w:rPr>
        <w:t>неосуществление компенсационных посадок</w:t>
      </w:r>
      <w:r w:rsidRPr="004C4E5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в случае и сроки, предусмотренные частью пятой статьи 371 настоящего Закона, влекут признание осуществленного </w:t>
      </w:r>
      <w:r w:rsidRPr="004C4E5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  <w:t>удаления объектов растительного мира незаконным</w:t>
      </w:r>
      <w:r w:rsidRPr="004C4E5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</w:t>
      </w:r>
    </w:p>
    <w:p w:rsidR="004C4E5C" w:rsidRDefault="004C4E5C" w:rsidP="001F23A9">
      <w:pPr>
        <w:pStyle w:val="article"/>
        <w:shd w:val="clear" w:color="auto" w:fill="FFFFFF"/>
        <w:spacing w:before="0" w:beforeAutospacing="0" w:after="0" w:afterAutospacing="0"/>
        <w:ind w:left="1922" w:hanging="1355"/>
        <w:textAlignment w:val="baseline"/>
        <w:rPr>
          <w:b/>
          <w:bCs/>
          <w:color w:val="000000"/>
          <w:sz w:val="25"/>
          <w:szCs w:val="25"/>
        </w:rPr>
      </w:pPr>
    </w:p>
    <w:p w:rsidR="001F23A9" w:rsidRDefault="001F23A9" w:rsidP="001F23A9">
      <w:pPr>
        <w:pStyle w:val="article"/>
        <w:shd w:val="clear" w:color="auto" w:fill="FFFFFF"/>
        <w:spacing w:before="0" w:beforeAutospacing="0" w:after="0" w:afterAutospacing="0"/>
        <w:ind w:left="1922" w:hanging="1355"/>
        <w:textAlignment w:val="baseline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Статья 38</w:t>
      </w:r>
      <w:r>
        <w:rPr>
          <w:rFonts w:ascii="inherit" w:hAnsi="inherit"/>
          <w:b/>
          <w:bCs/>
          <w:color w:val="000000"/>
          <w:bdr w:val="none" w:sz="0" w:space="0" w:color="auto" w:frame="1"/>
          <w:vertAlign w:val="superscript"/>
        </w:rPr>
        <w:t>1</w:t>
      </w:r>
      <w:r>
        <w:rPr>
          <w:b/>
          <w:bCs/>
          <w:color w:val="000000"/>
          <w:sz w:val="25"/>
          <w:szCs w:val="25"/>
        </w:rPr>
        <w:t>. Случаи и порядок осуществления компенсационных посадок</w:t>
      </w:r>
    </w:p>
    <w:p w:rsidR="001F23A9" w:rsidRDefault="001F23A9" w:rsidP="001F23A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</w:p>
    <w:p w:rsidR="001F23A9" w:rsidRDefault="001F23A9" w:rsidP="001F23A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При удалении объектов растительного мира в случае, когда производится </w:t>
      </w:r>
      <w:r>
        <w:rPr>
          <w:b/>
          <w:i/>
          <w:color w:val="000000"/>
          <w:sz w:val="25"/>
          <w:szCs w:val="25"/>
          <w:highlight w:val="yellow"/>
        </w:rPr>
        <w:t>строительство,</w:t>
      </w:r>
      <w:r>
        <w:rPr>
          <w:color w:val="000000"/>
          <w:sz w:val="25"/>
          <w:szCs w:val="25"/>
        </w:rPr>
        <w:t xml:space="preserve"> компенсационные посадки осуществляются </w:t>
      </w:r>
      <w:r>
        <w:rPr>
          <w:b/>
          <w:color w:val="000000"/>
          <w:sz w:val="25"/>
          <w:szCs w:val="25"/>
          <w:highlight w:val="yellow"/>
        </w:rPr>
        <w:t>до утверждения акта приемки</w:t>
      </w:r>
      <w:r>
        <w:rPr>
          <w:color w:val="000000"/>
          <w:sz w:val="25"/>
          <w:szCs w:val="25"/>
        </w:rPr>
        <w:t xml:space="preserve"> объекта строительства в эксплуатацию. В случае</w:t>
      </w:r>
      <w:proofErr w:type="gramStart"/>
      <w:r>
        <w:rPr>
          <w:color w:val="000000"/>
          <w:sz w:val="25"/>
          <w:szCs w:val="25"/>
        </w:rPr>
        <w:t>,</w:t>
      </w:r>
      <w:proofErr w:type="gramEnd"/>
      <w:r>
        <w:rPr>
          <w:color w:val="000000"/>
          <w:sz w:val="25"/>
          <w:szCs w:val="25"/>
        </w:rPr>
        <w:t xml:space="preserve"> если строительство завершается в неблагоприятный для посадки деревьев, кустарников период, срок осуществления компенсационных посадок может быть продлен </w:t>
      </w:r>
      <w:r w:rsidRPr="00EF5518">
        <w:rPr>
          <w:b/>
          <w:color w:val="000000"/>
          <w:sz w:val="25"/>
          <w:szCs w:val="25"/>
          <w:u w:val="single"/>
        </w:rPr>
        <w:t>в предписании территориального органа Министерства природных</w:t>
      </w:r>
      <w:r>
        <w:rPr>
          <w:color w:val="000000"/>
          <w:sz w:val="25"/>
          <w:szCs w:val="25"/>
        </w:rPr>
        <w:t xml:space="preserve"> ресурсов и охраны окружающей среды Республики Беларусь, но не позднее чем до завершения ближайшего со дня утверждения акта приемки объекта строительства в эксплуатацию благоприятного для посадки деревьев, кустарников периода.</w:t>
      </w:r>
    </w:p>
    <w:p w:rsidR="00176D38" w:rsidRDefault="00176D38"/>
    <w:p w:rsidR="00407B5B" w:rsidRDefault="00407B5B" w:rsidP="00407B5B">
      <w:pPr>
        <w:pStyle w:val="article"/>
        <w:shd w:val="clear" w:color="auto" w:fill="FFFFFF"/>
        <w:spacing w:before="0" w:beforeAutospacing="0" w:after="0" w:afterAutospacing="0"/>
        <w:ind w:left="1922" w:hanging="1355"/>
        <w:textAlignment w:val="baseline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Статья 38</w:t>
      </w:r>
      <w:r>
        <w:rPr>
          <w:rFonts w:ascii="inherit" w:hAnsi="inherit"/>
          <w:b/>
          <w:bCs/>
          <w:color w:val="000000"/>
          <w:bdr w:val="none" w:sz="0" w:space="0" w:color="auto" w:frame="1"/>
          <w:vertAlign w:val="superscript"/>
        </w:rPr>
        <w:t>2</w:t>
      </w:r>
      <w:r>
        <w:rPr>
          <w:b/>
          <w:bCs/>
          <w:color w:val="000000"/>
          <w:sz w:val="25"/>
          <w:szCs w:val="25"/>
        </w:rPr>
        <w:t xml:space="preserve">. Случаи и порядок </w:t>
      </w:r>
      <w:proofErr w:type="gramStart"/>
      <w:r>
        <w:rPr>
          <w:b/>
          <w:bCs/>
          <w:color w:val="000000"/>
          <w:sz w:val="25"/>
          <w:szCs w:val="25"/>
        </w:rPr>
        <w:t>осуществления компенсационных выплат стоимости удаляемых объектов растительного мира</w:t>
      </w:r>
      <w:proofErr w:type="gramEnd"/>
    </w:p>
    <w:p w:rsidR="00407B5B" w:rsidRDefault="00407B5B" w:rsidP="00407B5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  <w:highlight w:val="yellow"/>
          <w:u w:val="single"/>
        </w:rPr>
        <w:t>Компенсационные выплаты</w:t>
      </w:r>
      <w:r>
        <w:rPr>
          <w:color w:val="000000"/>
          <w:sz w:val="25"/>
          <w:szCs w:val="25"/>
        </w:rPr>
        <w:t xml:space="preserve"> стоимости удаляемых объектов растительного мира осуществляются, за исключением случаев, предусмотренных частью второй </w:t>
      </w:r>
      <w:hyperlink r:id="rId8" w:anchor="&amp;Article=38" w:history="1">
        <w:r>
          <w:rPr>
            <w:rStyle w:val="a3"/>
            <w:color w:val="000CFF"/>
            <w:sz w:val="25"/>
            <w:szCs w:val="25"/>
            <w:bdr w:val="none" w:sz="0" w:space="0" w:color="auto" w:frame="1"/>
          </w:rPr>
          <w:t>статьи 38</w:t>
        </w:r>
      </w:hyperlink>
      <w:r>
        <w:rPr>
          <w:color w:val="000000"/>
          <w:sz w:val="25"/>
          <w:szCs w:val="25"/>
        </w:rPr>
        <w:t> настоящего Закона:</w:t>
      </w:r>
    </w:p>
    <w:p w:rsidR="00407B5B" w:rsidRDefault="00407B5B" w:rsidP="00407B5B">
      <w:pPr>
        <w:pStyle w:val="newncp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при удалении объектов растительного мира, произрастающих за границами населенных пунктов (за исключением деревьев, кустарников, произрастающих в противоэрозионных и придорожных насаждениях);</w:t>
      </w:r>
    </w:p>
    <w:p w:rsidR="00407B5B" w:rsidRDefault="00407B5B" w:rsidP="00407B5B">
      <w:pPr>
        <w:pStyle w:val="newncp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407B5B">
        <w:rPr>
          <w:b/>
          <w:i/>
          <w:color w:val="000000"/>
          <w:sz w:val="25"/>
          <w:szCs w:val="25"/>
          <w:u w:val="single"/>
        </w:rPr>
        <w:t>при отсутствии в населенных пунктах</w:t>
      </w:r>
      <w:r>
        <w:rPr>
          <w:color w:val="000000"/>
          <w:sz w:val="25"/>
          <w:szCs w:val="25"/>
        </w:rPr>
        <w:t>, противоэрозионных и придорожных насаждениях мест, пригодных для осуществления компенсационных посадок в соответствии с частями второй и третьей </w:t>
      </w:r>
      <w:hyperlink r:id="rId9" w:anchor="&amp;Article=38/1" w:history="1">
        <w:r>
          <w:rPr>
            <w:rStyle w:val="a3"/>
            <w:color w:val="000CFF"/>
            <w:sz w:val="25"/>
            <w:szCs w:val="25"/>
            <w:bdr w:val="none" w:sz="0" w:space="0" w:color="auto" w:frame="1"/>
          </w:rPr>
          <w:t>статьи 38</w:t>
        </w:r>
        <w:r>
          <w:rPr>
            <w:rStyle w:val="a3"/>
            <w:rFonts w:ascii="inherit" w:hAnsi="inherit"/>
            <w:color w:val="000CFF"/>
            <w:bdr w:val="none" w:sz="0" w:space="0" w:color="auto" w:frame="1"/>
            <w:vertAlign w:val="superscript"/>
          </w:rPr>
          <w:t>1</w:t>
        </w:r>
      </w:hyperlink>
      <w:r>
        <w:rPr>
          <w:color w:val="000000"/>
          <w:sz w:val="25"/>
          <w:szCs w:val="25"/>
        </w:rPr>
        <w:t> настоящего Закона, правилами проектирования и устройства озеленения, нормативами в этой области.</w:t>
      </w:r>
    </w:p>
    <w:p w:rsidR="00407B5B" w:rsidRDefault="00407B5B" w:rsidP="00407B5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При осуществлении компенсационных выплат стоимости удаляемых объектов растительного мира компенсационные посадки не осуществляются.</w:t>
      </w:r>
    </w:p>
    <w:p w:rsidR="00407B5B" w:rsidRDefault="00407B5B" w:rsidP="00407B5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Компенсационные выплаты</w:t>
      </w:r>
      <w:r>
        <w:rPr>
          <w:color w:val="000000"/>
          <w:sz w:val="25"/>
          <w:szCs w:val="25"/>
        </w:rPr>
        <w:t xml:space="preserve"> стоимости удаляемых объектов растительного мира осуществляются </w:t>
      </w:r>
      <w:r>
        <w:rPr>
          <w:b/>
          <w:color w:val="000000"/>
          <w:sz w:val="25"/>
          <w:szCs w:val="25"/>
          <w:highlight w:val="yellow"/>
        </w:rPr>
        <w:t>до удаления объектов растительного мира</w:t>
      </w:r>
      <w:r>
        <w:rPr>
          <w:color w:val="000000"/>
          <w:sz w:val="25"/>
          <w:szCs w:val="25"/>
        </w:rPr>
        <w:t>.</w:t>
      </w:r>
    </w:p>
    <w:p w:rsidR="00407B5B" w:rsidRDefault="00407B5B"/>
    <w:p w:rsidR="003B4256" w:rsidRPr="00407B5B" w:rsidRDefault="003B4256" w:rsidP="003B42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07B5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ПОЛОЖЕНИЕ</w:t>
      </w:r>
      <w:r w:rsidRPr="00407B5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br/>
        <w:t>о порядке определения условий осуществления компенсационных мероприятий</w:t>
      </w:r>
    </w:p>
    <w:p w:rsidR="003B4256" w:rsidRDefault="003B4256" w:rsidP="003B425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B4256" w:rsidRDefault="003B4256" w:rsidP="003B425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>4. </w:t>
      </w:r>
      <w:r w:rsidRPr="003B4256"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eastAsia="ru-RU"/>
        </w:rPr>
        <w:t>При строительстве</w:t>
      </w: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предусматривающем удаление деревьев, кустарников, </w:t>
      </w:r>
      <w:r w:rsidRPr="003B425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вопрос об</w:t>
      </w: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осуществлении компенсационных посадок либо компенсационных выплат стоимости удаляемых объектов растительного мира (далее – компенсационные выплаты) </w:t>
      </w:r>
      <w:r w:rsidRPr="003B425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определяется</w:t>
      </w: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 соответствии с частью первой </w:t>
      </w:r>
      <w:hyperlink r:id="rId10" w:anchor="&amp;Article=38/1" w:history="1">
        <w:r w:rsidRPr="00407B5B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eastAsia="ru-RU"/>
          </w:rPr>
          <w:t>статьи 38</w:t>
        </w:r>
        <w:r w:rsidRPr="00407B5B">
          <w:rPr>
            <w:rFonts w:ascii="inherit" w:eastAsia="Times New Roman" w:hAnsi="inherit" w:cs="Times New Roman"/>
            <w:color w:val="000CFF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>, частями первой и второй </w:t>
      </w:r>
      <w:hyperlink r:id="rId11" w:anchor="&amp;Article=38/2" w:history="1">
        <w:r w:rsidRPr="00407B5B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eastAsia="ru-RU"/>
          </w:rPr>
          <w:t>статьи 38</w:t>
        </w:r>
        <w:r w:rsidRPr="00407B5B">
          <w:rPr>
            <w:rFonts w:ascii="inherit" w:eastAsia="Times New Roman" w:hAnsi="inherit" w:cs="Times New Roman"/>
            <w:color w:val="000CFF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Закона Республики Беларусь «О растительном мире» </w:t>
      </w:r>
    </w:p>
    <w:p w:rsidR="003B4256" w:rsidRPr="003B4256" w:rsidRDefault="003B4256" w:rsidP="003B4256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B425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акте выбора места размещения земельного участка</w:t>
      </w:r>
      <w:r w:rsidRPr="003B42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соответствии с указываемым в данном акте </w:t>
      </w:r>
      <w:r w:rsidRPr="003B425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особым мнением территориального</w:t>
      </w:r>
      <w:r w:rsidRPr="003B42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органа Министерства природных ресурсов и охраны окружающей среды (далее – Минприроды), </w:t>
      </w:r>
    </w:p>
    <w:p w:rsidR="003B4256" w:rsidRPr="003B4256" w:rsidRDefault="003B4256" w:rsidP="003B4256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B425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решении</w:t>
      </w:r>
      <w:r w:rsidRPr="003B42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местного исполнительного и распорядительного органа о разрешении проведения проектно-изыскательских работ и строительства объекта, </w:t>
      </w:r>
    </w:p>
    <w:p w:rsidR="003B4256" w:rsidRDefault="003B4256" w:rsidP="003B4256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B42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в случаях, когда в указанных документах вопрос об осуществлении компенсационных посадок либо компенсационных выплат не определен, – </w:t>
      </w:r>
      <w:r w:rsidRPr="003B425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решении</w:t>
      </w:r>
      <w:r w:rsidRPr="003B42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местного исполнительного и распорядительного органа, принимаемом по данному вопросу дополнительно по согласованию с территориальным органом Минприроды.</w:t>
      </w:r>
    </w:p>
    <w:p w:rsidR="003B4256" w:rsidRPr="003B4256" w:rsidRDefault="003B4256" w:rsidP="003B4256">
      <w:pPr>
        <w:pStyle w:val="aa"/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B4256" w:rsidRPr="00407B5B" w:rsidRDefault="003B4256" w:rsidP="003B425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выборе компенсационных посадок они осуществляются в местах, определенных предварительно в решении местного исполнительного и распорядительного органа, указанном в части первой настоящего пункта, в соответствии с частями второй и третьей </w:t>
      </w:r>
      <w:hyperlink r:id="rId12" w:anchor="&amp;Article=38/1" w:history="1">
        <w:r w:rsidRPr="00407B5B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eastAsia="ru-RU"/>
          </w:rPr>
          <w:t>статьи 38</w:t>
        </w:r>
        <w:r w:rsidRPr="00407B5B">
          <w:rPr>
            <w:rFonts w:ascii="inherit" w:eastAsia="Times New Roman" w:hAnsi="inherit" w:cs="Times New Roman"/>
            <w:color w:val="000CFF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> Закона Республики Беларусь «О растительном мире». Места для осуществления компенсационных посадок, как правило, не определяются на территориях, которые подлежат застройке в соответствии с утвержденными градостроительными проектами детального планирования, проектной документацией на строительство.</w:t>
      </w:r>
    </w:p>
    <w:p w:rsidR="00407B5B" w:rsidRDefault="00407B5B"/>
    <w:p w:rsidR="00B14A5C" w:rsidRPr="00407B5B" w:rsidRDefault="00B14A5C" w:rsidP="00B14A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7. </w:t>
      </w:r>
      <w:proofErr w:type="gramStart"/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разработке </w:t>
      </w:r>
      <w:r w:rsidRPr="00B14A5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проектной документации</w:t>
      </w: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предусматривающей удаление объектов растительного мира (</w:t>
      </w:r>
      <w:r w:rsidRPr="00B14A5C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за исключением случаев, если такой проектной документацией предусматривается удаление только цветников, газонов, иного травяного покрова за пределами населенных пунктов</w:t>
      </w: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проектной организацией в соответствии с требованиями законодательства в области архитектурной, градостроительной и строительной деятельности разрабатывается </w:t>
      </w:r>
      <w:r w:rsidRPr="00B14A5C"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eastAsia="ru-RU"/>
        </w:rPr>
        <w:t>таксационный план</w:t>
      </w: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который должен содержать в отношении территории, на которую разрабатывается проектная документация:</w:t>
      </w:r>
      <w:proofErr w:type="gramEnd"/>
    </w:p>
    <w:p w:rsidR="00B14A5C" w:rsidRPr="00B14A5C" w:rsidRDefault="00B14A5C" w:rsidP="00B14A5C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14A5C">
        <w:rPr>
          <w:rFonts w:ascii="Times New Roman" w:eastAsia="Times New Roman" w:hAnsi="Times New Roman" w:cs="Times New Roman"/>
          <w:sz w:val="25"/>
          <w:szCs w:val="25"/>
          <w:lang w:eastAsia="ru-RU"/>
        </w:rPr>
        <w:t>существующий баланс объектов растительного мира;</w:t>
      </w:r>
    </w:p>
    <w:p w:rsidR="00B14A5C" w:rsidRPr="00B14A5C" w:rsidRDefault="00B14A5C" w:rsidP="00B14A5C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14A5C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планируемый баланс объектов растительного мира после реализации проектной документации;</w:t>
      </w:r>
    </w:p>
    <w:p w:rsidR="00B14A5C" w:rsidRDefault="00B14A5C" w:rsidP="00B14A5C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14A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информацию по каждому существующему объекту растительного мира: </w:t>
      </w:r>
    </w:p>
    <w:p w:rsidR="00B14A5C" w:rsidRDefault="00B14A5C" w:rsidP="00B14A5C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14A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порядковый номер; </w:t>
      </w:r>
    </w:p>
    <w:p w:rsidR="00B14A5C" w:rsidRDefault="00B14A5C" w:rsidP="00B14A5C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14A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местоположение; </w:t>
      </w:r>
    </w:p>
    <w:p w:rsidR="00B14A5C" w:rsidRDefault="00B14A5C" w:rsidP="00B14A5C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14A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порода, </w:t>
      </w:r>
    </w:p>
    <w:p w:rsidR="00B14A5C" w:rsidRDefault="00B14A5C" w:rsidP="00B14A5C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14A5C">
        <w:rPr>
          <w:rFonts w:ascii="Times New Roman" w:eastAsia="Times New Roman" w:hAnsi="Times New Roman" w:cs="Times New Roman"/>
          <w:sz w:val="25"/>
          <w:szCs w:val="25"/>
          <w:lang w:eastAsia="ru-RU"/>
        </w:rPr>
        <w:t>вид согласно </w:t>
      </w:r>
      <w:hyperlink r:id="rId13" w:anchor="%D0%9F%D1%80%D0%B8%D0%BB_1_%D0%A3%D1%82%D0%B2_2" w:history="1">
        <w:r w:rsidRPr="00B14A5C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eastAsia="ru-RU"/>
          </w:rPr>
          <w:t>приложениям 1</w:t>
        </w:r>
      </w:hyperlink>
      <w:r w:rsidRPr="00B14A5C">
        <w:rPr>
          <w:rFonts w:ascii="Times New Roman" w:eastAsia="Times New Roman" w:hAnsi="Times New Roman" w:cs="Times New Roman"/>
          <w:sz w:val="25"/>
          <w:szCs w:val="25"/>
          <w:lang w:eastAsia="ru-RU"/>
        </w:rPr>
        <w:t> и </w:t>
      </w:r>
      <w:hyperlink r:id="rId14" w:anchor="%D0%9F%D1%80%D0%B8%D0%BB_2_%D0%A3%D1%82%D0%B2_2" w:history="1">
        <w:r w:rsidRPr="00B14A5C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eastAsia="ru-RU"/>
          </w:rPr>
          <w:t>2</w:t>
        </w:r>
      </w:hyperlink>
      <w:r w:rsidRPr="00B14A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</w:t>
      </w:r>
    </w:p>
    <w:p w:rsidR="00B14A5C" w:rsidRDefault="00B14A5C" w:rsidP="00B14A5C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B14A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параметры (диаметр ствола (стволов) дерева на высоте 1,3 метра, высота кустарника, длина кустарника, произрастающего в виде живой изгороди, площадь участка поросли (самосева) деревьев с диаметром ствола на высоте 1,3 метра до 1 см (для деревьев малоценной породы – до 4 см), кустарников, площадь цветника, газона, иного травяного покрова); </w:t>
      </w:r>
      <w:proofErr w:type="gramEnd"/>
    </w:p>
    <w:p w:rsidR="00B14A5C" w:rsidRDefault="00B14A5C" w:rsidP="00B14A5C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14A5C">
        <w:rPr>
          <w:rFonts w:ascii="Times New Roman" w:eastAsia="Times New Roman" w:hAnsi="Times New Roman" w:cs="Times New Roman"/>
          <w:sz w:val="25"/>
          <w:szCs w:val="25"/>
          <w:lang w:eastAsia="ru-RU"/>
        </w:rPr>
        <w:t>качественное состояние, за исключением участков поросли (самосева) деревьев, кустарников;</w:t>
      </w:r>
    </w:p>
    <w:p w:rsidR="00B14A5C" w:rsidRDefault="00B14A5C" w:rsidP="00B14A5C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14A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планируемое действие (сохранение, удаление или пересадка), </w:t>
      </w:r>
    </w:p>
    <w:p w:rsidR="00B14A5C" w:rsidRPr="00B14A5C" w:rsidRDefault="00B14A5C" w:rsidP="00B14A5C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14A5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причина удаления или пересадки;</w:t>
      </w:r>
    </w:p>
    <w:p w:rsidR="00B14A5C" w:rsidRPr="00B14A5C" w:rsidRDefault="00B14A5C" w:rsidP="00B14A5C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B14A5C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рассчитанные в соответствии с </w:t>
      </w:r>
      <w:hyperlink r:id="rId15" w:anchor="%D0%97%D0%B0%D0%B3_%D0%A3%D1%82%D0%B2_2&amp;Point=10" w:history="1">
        <w:r w:rsidRPr="00B14A5C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eastAsia="ru-RU"/>
          </w:rPr>
          <w:t>пунктами 10</w:t>
        </w:r>
      </w:hyperlink>
      <w:r w:rsidRPr="00B14A5C">
        <w:rPr>
          <w:rFonts w:ascii="Times New Roman" w:eastAsia="Times New Roman" w:hAnsi="Times New Roman" w:cs="Times New Roman"/>
          <w:sz w:val="25"/>
          <w:szCs w:val="25"/>
          <w:lang w:eastAsia="ru-RU"/>
        </w:rPr>
        <w:t> или </w:t>
      </w:r>
      <w:hyperlink r:id="rId16" w:anchor="%D0%97%D0%B0%D0%B3_%D0%A3%D1%82%D0%B2_2&amp;Point=11" w:history="1">
        <w:r w:rsidRPr="00B14A5C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eastAsia="ru-RU"/>
          </w:rPr>
          <w:t>11</w:t>
        </w:r>
      </w:hyperlink>
      <w:r w:rsidRPr="00B14A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настоящего Положения размеры компенсационных </w:t>
      </w:r>
      <w:r w:rsidRPr="00B14A5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посадок</w:t>
      </w:r>
      <w:r w:rsidRPr="00B14A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указанием пород деревьев, кустарников, определенных в качестве компенсационных посадок, либо размеры компенсационных </w:t>
      </w:r>
      <w:r w:rsidRPr="00B14A5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выплат.</w:t>
      </w:r>
    </w:p>
    <w:p w:rsidR="008E43C1" w:rsidRDefault="008E43C1" w:rsidP="008E4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E43C1" w:rsidRPr="00407B5B" w:rsidRDefault="008E43C1" w:rsidP="008E4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Проектная организация </w:t>
      </w:r>
      <w:r w:rsidRPr="008E43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направляет </w:t>
      </w: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таксационный план уполномоченному местным исполнительным и распорядительным органом </w:t>
      </w:r>
      <w:r w:rsidRPr="008E43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лицу в области озеленения</w:t>
      </w: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 – уполномоченное лицо), которое не позднее 15 календарных дней со дня поступления таксационного плана </w:t>
      </w:r>
      <w:r w:rsidRPr="008E43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проводит сверку</w:t>
      </w: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указанных в нем сведений об объектах растительного мира с натурными данными и </w:t>
      </w:r>
      <w:r w:rsidRPr="008E43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оформляет </w:t>
      </w:r>
      <w:proofErr w:type="spellStart"/>
      <w:r w:rsidRPr="008E43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результатысверки</w:t>
      </w: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>путем</w:t>
      </w:r>
      <w:proofErr w:type="spellEnd"/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на таксационном плане надписи «Соответствует натурным данным» с указанием даты сверки, подписи, фамилии, инициалов</w:t>
      </w:r>
      <w:proofErr w:type="gramEnd"/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ответственного за проведение сверки должностного лица уполномоченного лица, заверенных печатью уполномоченного лица, либо путем составления в письменном виде замечаний о несоответствии таксационного плана натурным данным. Одновременно с оформлением результатов сверки уполномоченное лицо в письменном виде высказывает мнение о возможности пересадки каждого объекта растительного мира, планируемого к удалению, пересадке согласно таксационному плану.</w:t>
      </w:r>
    </w:p>
    <w:p w:rsidR="008E43C1" w:rsidRPr="00407B5B" w:rsidRDefault="008E43C1" w:rsidP="008E4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Проектная организация </w:t>
      </w:r>
      <w:r w:rsidRPr="008E43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 наличии замечаний</w:t>
      </w: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уполномоченного лица обеспечивает их </w:t>
      </w:r>
      <w:r w:rsidRPr="008E43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устранение и повторное</w:t>
      </w: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направление таксационного плана </w:t>
      </w:r>
      <w:r w:rsidRPr="008E43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для сверки</w:t>
      </w: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уполномоченному лицу в соответствии с частью второй настоящего пункта.</w:t>
      </w:r>
    </w:p>
    <w:p w:rsidR="008E43C1" w:rsidRPr="00407B5B" w:rsidRDefault="008E43C1" w:rsidP="008E4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внесения изменений в таксационный план после сверки с уполномоченным лицом он подлежит повторной сверке в соответствии с частью второй настоящего пункта.</w:t>
      </w:r>
    </w:p>
    <w:p w:rsidR="008E43C1" w:rsidRPr="00407B5B" w:rsidRDefault="008E43C1" w:rsidP="008E4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В случае</w:t>
      </w:r>
      <w:proofErr w:type="gramStart"/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proofErr w:type="gramEnd"/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если реализация проектной документации не начата по истечении </w:t>
      </w:r>
      <w:r w:rsidRPr="008E43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двух лет со дня ее утверждения</w:t>
      </w: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 имеется необходимость ее реализации, таксационный план подлежит актуализации и повторной сверке в соответствии с частями первой и второй настоящего пункта.</w:t>
      </w:r>
    </w:p>
    <w:p w:rsidR="008E43C1" w:rsidRPr="00407B5B" w:rsidRDefault="008E43C1" w:rsidP="008E4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43C1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Проектная организация в течение пяти календарных дней со дня подтверждения</w:t>
      </w: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уполномоченным лицом по результатам сверки соответствия таксационного плана натурным данным направляет </w:t>
      </w:r>
      <w:r w:rsidRPr="008E43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копию таксационного плана в</w:t>
      </w: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соответствующую городскую, районную, городскую и районную </w:t>
      </w:r>
      <w:r w:rsidRPr="008E43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инспекцию природных ресурсов</w:t>
      </w: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охраны окружающей среды, Минский городской комитет природных ресурсов и охраны окружающей среды.</w:t>
      </w:r>
    </w:p>
    <w:p w:rsidR="00407B5B" w:rsidRDefault="00407B5B"/>
    <w:p w:rsidR="00B14A5C" w:rsidRPr="00407B5B" w:rsidRDefault="00B14A5C" w:rsidP="00B14A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Pr="00B14A5C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. Размер компенсационных посадок</w:t>
      </w: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рассчитывается путем суммирования количества объектов растительного мира, высаживаемых взамен каждого удаляемого объекта растительного мира, согласно </w:t>
      </w:r>
      <w:hyperlink r:id="rId17" w:anchor="%D0%9F%D1%80%D0%B8%D0%BB_4_%D0%A3%D1%82%D0%B2_2" w:history="1">
        <w:r w:rsidRPr="00407B5B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eastAsia="ru-RU"/>
          </w:rPr>
          <w:t>приложениям 4</w:t>
        </w:r>
      </w:hyperlink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> и </w:t>
      </w:r>
      <w:hyperlink r:id="rId18" w:anchor="%D0%9F%D1%80%D0%B8%D0%BB_5_%D0%A3%D1%82%D0%B2_2" w:history="1">
        <w:r w:rsidRPr="00407B5B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eastAsia="ru-RU"/>
          </w:rPr>
          <w:t>5</w:t>
        </w:r>
      </w:hyperlink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> и его последовательного умножения при наличии оснований на следующие коэффициенты:</w:t>
      </w:r>
    </w:p>
    <w:p w:rsidR="00B14A5C" w:rsidRPr="00407B5B" w:rsidRDefault="00B14A5C" w:rsidP="00B14A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коэффициент, равный 0,5, применяемый в случаях удаления объектов растительного мира </w:t>
      </w:r>
      <w:r w:rsidRPr="00B14A5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 строительстве, финансирование которого осуществляется за счет средств республиканского, местных бюджетов</w:t>
      </w: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без привлечения иных источников финансирования (при наличии письменного подтверждения заказчика </w:t>
      </w:r>
      <w:proofErr w:type="gramStart"/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proofErr w:type="gramEnd"/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всех источниках финансирования такого строительства) и (или) в интересах и на территории бюджетной организации;</w:t>
      </w:r>
    </w:p>
    <w:p w:rsidR="00407B5B" w:rsidRDefault="00407B5B"/>
    <w:p w:rsidR="00B14A5C" w:rsidRPr="00407B5B" w:rsidRDefault="00B14A5C" w:rsidP="00B14A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 удаления </w:t>
      </w:r>
      <w:r w:rsidRPr="00B14A5C"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eastAsia="ru-RU"/>
        </w:rPr>
        <w:t>цветника, газона, иного травяного покрова</w:t>
      </w: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компенсационной посадкой признается расположение (восстановление) на территории землепользователя, в границах земельного участка которого осуществляется такое удаление, цветника, газона (за удаляемый газон или иной травяной покров) на площади, которая составляет </w:t>
      </w:r>
      <w:r w:rsidRPr="00B14A5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менее площади удаленного</w:t>
      </w: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цветника, газона, иного травяного покрова (нормы части первой настоящего пункта к такому случаю не применяются).</w:t>
      </w:r>
      <w:proofErr w:type="gramEnd"/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 невозможности осуществления полностью или частично компенсационной посадки за удаленный цветник, газон, иной травяной покров в соответствии с первым предложением настоящей части осуществляются компенсационные </w:t>
      </w:r>
      <w:r w:rsidRPr="008E43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выплаты,</w:t>
      </w: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рассчитываемые за площадь, равную разности между площадью удаленного цветника, газона, иного травяного покрова и площадью, на которой осуществляются компенсационные посадки в соответствии с первым предложением настоящей части.</w:t>
      </w:r>
      <w:proofErr w:type="gramEnd"/>
    </w:p>
    <w:p w:rsidR="00407B5B" w:rsidRDefault="00407B5B"/>
    <w:p w:rsidR="008E43C1" w:rsidRPr="00407B5B" w:rsidRDefault="00905665" w:rsidP="008E4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13. </w:t>
      </w:r>
      <w:proofErr w:type="gramStart"/>
      <w:r w:rsidR="008E43C1" w:rsidRPr="009056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До проведения удаления</w:t>
      </w:r>
      <w:r w:rsidR="008E43C1"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объектов растительного мира копия гражданско-правового договора на осуществление компенсационных посадок с лицом в области озеленения (за исключением случаев, когда заинтересованным лицом является уполномоченное лицо, осуществляющее компенсационные посадки самостоятельно) либо копия платежного документа об осуществлении компенсационных выплат </w:t>
      </w:r>
      <w:r w:rsidR="008E43C1" w:rsidRPr="009056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направляется заинтересованным лицом в местный исполнительный и распорядительный орган и в территориальный</w:t>
      </w:r>
      <w:r w:rsidR="008E43C1"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 Минприроды.</w:t>
      </w:r>
      <w:proofErr w:type="gramEnd"/>
    </w:p>
    <w:p w:rsidR="00407B5B" w:rsidRDefault="00407B5B"/>
    <w:p w:rsidR="00407B5B" w:rsidRDefault="00905665" w:rsidP="00342561">
      <w:pPr>
        <w:spacing w:after="0" w:line="240" w:lineRule="auto"/>
        <w:ind w:firstLine="567"/>
        <w:jc w:val="both"/>
        <w:textAlignment w:val="baseline"/>
      </w:pPr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>16. Лица, в чьих интересах проведено удаление объектов растительного мира, признанное незаконным ввиду неосуществления компенсационных посадок либо компенсационных выплат в сроки и объемах, установленных в соответствии с </w:t>
      </w:r>
      <w:hyperlink r:id="rId19" w:history="1">
        <w:r w:rsidRPr="00407B5B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eastAsia="ru-RU"/>
          </w:rPr>
          <w:t>Законом Республики Беларусь</w:t>
        </w:r>
      </w:hyperlink>
      <w:r w:rsidRPr="00407B5B">
        <w:rPr>
          <w:rFonts w:ascii="Times New Roman" w:eastAsia="Times New Roman" w:hAnsi="Times New Roman" w:cs="Times New Roman"/>
          <w:sz w:val="25"/>
          <w:szCs w:val="25"/>
          <w:lang w:eastAsia="ru-RU"/>
        </w:rPr>
        <w:t> «О растительном мире» и настоящим Положением, несут ответственность в соответствии с законодательством.</w:t>
      </w:r>
      <w:bookmarkStart w:id="0" w:name="_GoBack"/>
      <w:bookmarkEnd w:id="0"/>
    </w:p>
    <w:sectPr w:rsidR="00407B5B" w:rsidSect="003425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AC" w:rsidRDefault="00BE20AC" w:rsidP="003B4256">
      <w:pPr>
        <w:spacing w:after="0" w:line="240" w:lineRule="auto"/>
      </w:pPr>
      <w:r>
        <w:separator/>
      </w:r>
    </w:p>
  </w:endnote>
  <w:endnote w:type="continuationSeparator" w:id="0">
    <w:p w:rsidR="00BE20AC" w:rsidRDefault="00BE20AC" w:rsidP="003B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AC" w:rsidRDefault="00BE20AC" w:rsidP="003B4256">
      <w:pPr>
        <w:spacing w:after="0" w:line="240" w:lineRule="auto"/>
      </w:pPr>
      <w:r>
        <w:separator/>
      </w:r>
    </w:p>
  </w:footnote>
  <w:footnote w:type="continuationSeparator" w:id="0">
    <w:p w:rsidR="00BE20AC" w:rsidRDefault="00BE20AC" w:rsidP="003B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C21"/>
    <w:multiLevelType w:val="hybridMultilevel"/>
    <w:tmpl w:val="1936B1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FE45FC"/>
    <w:multiLevelType w:val="hybridMultilevel"/>
    <w:tmpl w:val="45A422A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54529"/>
    <w:multiLevelType w:val="hybridMultilevel"/>
    <w:tmpl w:val="E8B4F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3D477A"/>
    <w:multiLevelType w:val="hybridMultilevel"/>
    <w:tmpl w:val="AC9C84C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A9"/>
    <w:rsid w:val="00176D38"/>
    <w:rsid w:val="001F23A9"/>
    <w:rsid w:val="00342561"/>
    <w:rsid w:val="003B1CA8"/>
    <w:rsid w:val="003B4256"/>
    <w:rsid w:val="003E1144"/>
    <w:rsid w:val="00407B5B"/>
    <w:rsid w:val="00440305"/>
    <w:rsid w:val="004C4E5C"/>
    <w:rsid w:val="006937EE"/>
    <w:rsid w:val="00750D7B"/>
    <w:rsid w:val="008E43C1"/>
    <w:rsid w:val="00905665"/>
    <w:rsid w:val="00B14A5C"/>
    <w:rsid w:val="00BE20AC"/>
    <w:rsid w:val="00EF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A8"/>
  </w:style>
  <w:style w:type="paragraph" w:styleId="4">
    <w:name w:val="heading 4"/>
    <w:basedOn w:val="a"/>
    <w:link w:val="40"/>
    <w:uiPriority w:val="9"/>
    <w:qFormat/>
    <w:rsid w:val="00407B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F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F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7B5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07B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07B5B"/>
  </w:style>
  <w:style w:type="paragraph" w:customStyle="1" w:styleId="newncpi0">
    <w:name w:val="newncpi0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07B5B"/>
  </w:style>
  <w:style w:type="character" w:customStyle="1" w:styleId="promulgator">
    <w:name w:val="promulgator"/>
    <w:basedOn w:val="a0"/>
    <w:rsid w:val="00407B5B"/>
  </w:style>
  <w:style w:type="character" w:customStyle="1" w:styleId="datepr">
    <w:name w:val="datepr"/>
    <w:basedOn w:val="a0"/>
    <w:rsid w:val="00407B5B"/>
  </w:style>
  <w:style w:type="character" w:customStyle="1" w:styleId="number">
    <w:name w:val="number"/>
    <w:basedOn w:val="a0"/>
    <w:rsid w:val="00407B5B"/>
  </w:style>
  <w:style w:type="paragraph" w:customStyle="1" w:styleId="titlencpi">
    <w:name w:val="titlencpi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407B5B"/>
    <w:rPr>
      <w:color w:val="800080"/>
      <w:u w:val="single"/>
    </w:rPr>
  </w:style>
  <w:style w:type="paragraph" w:customStyle="1" w:styleId="preamble">
    <w:name w:val="preamble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407B5B"/>
  </w:style>
  <w:style w:type="character" w:customStyle="1" w:styleId="post">
    <w:name w:val="post"/>
    <w:basedOn w:val="a0"/>
    <w:rsid w:val="00407B5B"/>
  </w:style>
  <w:style w:type="character" w:customStyle="1" w:styleId="pers">
    <w:name w:val="pers"/>
    <w:basedOn w:val="a0"/>
    <w:rsid w:val="00407B5B"/>
  </w:style>
  <w:style w:type="paragraph" w:customStyle="1" w:styleId="capu1">
    <w:name w:val="capu1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256"/>
  </w:style>
  <w:style w:type="paragraph" w:styleId="a8">
    <w:name w:val="footer"/>
    <w:basedOn w:val="a"/>
    <w:link w:val="a9"/>
    <w:uiPriority w:val="99"/>
    <w:unhideWhenUsed/>
    <w:rsid w:val="003B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256"/>
  </w:style>
  <w:style w:type="paragraph" w:styleId="aa">
    <w:name w:val="List Paragraph"/>
    <w:basedOn w:val="a"/>
    <w:uiPriority w:val="34"/>
    <w:qFormat/>
    <w:rsid w:val="003B4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A8"/>
  </w:style>
  <w:style w:type="paragraph" w:styleId="4">
    <w:name w:val="heading 4"/>
    <w:basedOn w:val="a"/>
    <w:link w:val="40"/>
    <w:uiPriority w:val="9"/>
    <w:qFormat/>
    <w:rsid w:val="00407B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F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F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7B5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07B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07B5B"/>
  </w:style>
  <w:style w:type="paragraph" w:customStyle="1" w:styleId="newncpi0">
    <w:name w:val="newncpi0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07B5B"/>
  </w:style>
  <w:style w:type="character" w:customStyle="1" w:styleId="promulgator">
    <w:name w:val="promulgator"/>
    <w:basedOn w:val="a0"/>
    <w:rsid w:val="00407B5B"/>
  </w:style>
  <w:style w:type="character" w:customStyle="1" w:styleId="datepr">
    <w:name w:val="datepr"/>
    <w:basedOn w:val="a0"/>
    <w:rsid w:val="00407B5B"/>
  </w:style>
  <w:style w:type="character" w:customStyle="1" w:styleId="number">
    <w:name w:val="number"/>
    <w:basedOn w:val="a0"/>
    <w:rsid w:val="00407B5B"/>
  </w:style>
  <w:style w:type="paragraph" w:customStyle="1" w:styleId="titlencpi">
    <w:name w:val="titlencpi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407B5B"/>
    <w:rPr>
      <w:color w:val="800080"/>
      <w:u w:val="single"/>
    </w:rPr>
  </w:style>
  <w:style w:type="paragraph" w:customStyle="1" w:styleId="preamble">
    <w:name w:val="preamble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407B5B"/>
  </w:style>
  <w:style w:type="character" w:customStyle="1" w:styleId="post">
    <w:name w:val="post"/>
    <w:basedOn w:val="a0"/>
    <w:rsid w:val="00407B5B"/>
  </w:style>
  <w:style w:type="character" w:customStyle="1" w:styleId="pers">
    <w:name w:val="pers"/>
    <w:basedOn w:val="a0"/>
    <w:rsid w:val="00407B5B"/>
  </w:style>
  <w:style w:type="paragraph" w:customStyle="1" w:styleId="capu1">
    <w:name w:val="capu1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256"/>
  </w:style>
  <w:style w:type="paragraph" w:styleId="a8">
    <w:name w:val="footer"/>
    <w:basedOn w:val="a"/>
    <w:link w:val="a9"/>
    <w:uiPriority w:val="99"/>
    <w:unhideWhenUsed/>
    <w:rsid w:val="003B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256"/>
  </w:style>
  <w:style w:type="paragraph" w:styleId="aa">
    <w:name w:val="List Paragraph"/>
    <w:basedOn w:val="a"/>
    <w:uiPriority w:val="34"/>
    <w:qFormat/>
    <w:rsid w:val="003B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9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7831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458261305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554120114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163009935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358431604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731585550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15996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alonline.by/document/?regnum=h10300205&amp;q_id=949911" TargetMode="External"/><Relationship Id="rId13" Type="http://schemas.openxmlformats.org/officeDocument/2006/relationships/hyperlink" Target="http://www.pravo.by/webnpa/text.asp?RN=C21101426" TargetMode="External"/><Relationship Id="rId18" Type="http://schemas.openxmlformats.org/officeDocument/2006/relationships/hyperlink" Target="https://www.etalonline.by/document/?regnum=c21101426&amp;q_id=94994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avo.by/webnpa/text.asp?RN=H10300205" TargetMode="External"/><Relationship Id="rId17" Type="http://schemas.openxmlformats.org/officeDocument/2006/relationships/hyperlink" Target="https://www.etalonline.by/document/?regnum=c21101426&amp;q_id=9499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alonline.by/document/?regnum=c21101426&amp;q_id=94994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by/webnpa/text.asp?RN=H103002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alonline.by/document/?regnum=c21101426&amp;q_id=949942" TargetMode="External"/><Relationship Id="rId10" Type="http://schemas.openxmlformats.org/officeDocument/2006/relationships/hyperlink" Target="http://www.pravo.by/webnpa/text.asp?RN=H10300205" TargetMode="External"/><Relationship Id="rId19" Type="http://schemas.openxmlformats.org/officeDocument/2006/relationships/hyperlink" Target="http://www.pravo.by/webnpa/text.asp?RN=H103002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alonline.by/document/?regnum=h10300205&amp;q_id=949911" TargetMode="External"/><Relationship Id="rId14" Type="http://schemas.openxmlformats.org/officeDocument/2006/relationships/hyperlink" Target="http://www.pravo.by/webnpa/text.asp?RN=C21101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1930</Words>
  <Characters>11007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Infobel</cp:lastModifiedBy>
  <cp:revision>2</cp:revision>
  <cp:lastPrinted>2019-08-21T09:09:00Z</cp:lastPrinted>
  <dcterms:created xsi:type="dcterms:W3CDTF">2019-08-21T09:11:00Z</dcterms:created>
  <dcterms:modified xsi:type="dcterms:W3CDTF">2019-08-21T09:11:00Z</dcterms:modified>
</cp:coreProperties>
</file>