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04E62" w14:textId="58B9A76C" w:rsidR="003D291D" w:rsidRDefault="003D291D" w:rsidP="003D291D">
      <w:pPr>
        <w:jc w:val="both"/>
        <w:outlineLvl w:val="1"/>
        <w:rPr>
          <w:rFonts w:eastAsia="Times New Roman"/>
          <w:b/>
          <w:bCs/>
          <w:szCs w:val="30"/>
          <w:lang w:eastAsia="ru-RU"/>
        </w:rPr>
      </w:pPr>
      <w:r w:rsidRPr="003D291D">
        <w:rPr>
          <w:rFonts w:eastAsia="Times New Roman"/>
          <w:b/>
          <w:bCs/>
          <w:szCs w:val="30"/>
          <w:lang w:eastAsia="ru-RU"/>
        </w:rPr>
        <w:t>О применении УСН индивидуальными предпринимателями</w:t>
      </w:r>
    </w:p>
    <w:p w14:paraId="6558C7B4" w14:textId="77777777" w:rsidR="003D291D" w:rsidRPr="003D291D" w:rsidRDefault="003D291D" w:rsidP="003D291D">
      <w:pPr>
        <w:jc w:val="both"/>
        <w:outlineLvl w:val="1"/>
        <w:rPr>
          <w:rFonts w:eastAsia="Times New Roman"/>
          <w:b/>
          <w:bCs/>
          <w:szCs w:val="30"/>
          <w:lang w:eastAsia="ru-RU"/>
        </w:rPr>
      </w:pPr>
    </w:p>
    <w:p w14:paraId="6D2BC9EF" w14:textId="0E16C7B3" w:rsidR="003D291D" w:rsidRPr="003D291D" w:rsidRDefault="003D291D" w:rsidP="003D291D">
      <w:pPr>
        <w:spacing w:before="120" w:after="120"/>
        <w:ind w:firstLine="567"/>
        <w:jc w:val="both"/>
        <w:rPr>
          <w:rFonts w:eastAsia="Times New Roman"/>
          <w:szCs w:val="30"/>
          <w:lang w:eastAsia="ru-RU"/>
        </w:rPr>
      </w:pPr>
      <w:r w:rsidRPr="003D291D">
        <w:rPr>
          <w:rFonts w:eastAsia="Times New Roman"/>
          <w:szCs w:val="30"/>
          <w:lang w:eastAsia="ru-RU"/>
        </w:rPr>
        <w:t>С 1 января 2023 г. индивидуальные предприниматели утрачивают право на применение упрощенной системы налогообложения (пункт 174 статьи 2, статья 9 Закона Республики Беларусь от 31.12.2021 № 141-З «Об изменении законов по вопросам налогообложения»).</w:t>
      </w:r>
    </w:p>
    <w:p w14:paraId="43EEC8D7" w14:textId="77777777" w:rsidR="003D291D" w:rsidRPr="003D291D" w:rsidRDefault="003D291D" w:rsidP="003D291D">
      <w:pPr>
        <w:spacing w:before="120" w:after="120"/>
        <w:ind w:firstLine="567"/>
        <w:jc w:val="both"/>
        <w:rPr>
          <w:rFonts w:eastAsia="Times New Roman"/>
          <w:szCs w:val="30"/>
          <w:lang w:eastAsia="ru-RU"/>
        </w:rPr>
      </w:pPr>
      <w:r w:rsidRPr="003D291D">
        <w:rPr>
          <w:rFonts w:eastAsia="Times New Roman"/>
          <w:szCs w:val="30"/>
          <w:lang w:eastAsia="ru-RU"/>
        </w:rPr>
        <w:t xml:space="preserve">Учитывая изложенное, с 1 января 2023 г. индивидуальные предприниматели смогут применять два режима налогообложения: </w:t>
      </w:r>
    </w:p>
    <w:p w14:paraId="3A9BB30D" w14:textId="77777777" w:rsidR="003D291D" w:rsidRPr="003D291D" w:rsidRDefault="003D291D" w:rsidP="003D291D">
      <w:pPr>
        <w:spacing w:before="120" w:after="120"/>
        <w:ind w:firstLine="567"/>
        <w:jc w:val="both"/>
        <w:rPr>
          <w:rFonts w:eastAsia="Times New Roman"/>
          <w:szCs w:val="30"/>
          <w:lang w:eastAsia="ru-RU"/>
        </w:rPr>
      </w:pPr>
      <w:r w:rsidRPr="003D291D">
        <w:rPr>
          <w:rFonts w:eastAsia="Times New Roman"/>
          <w:szCs w:val="30"/>
          <w:lang w:eastAsia="ru-RU"/>
        </w:rPr>
        <w:t xml:space="preserve">- общий порядок налогообложения (предусматривает уплату подоходного налога с физических лиц); </w:t>
      </w:r>
    </w:p>
    <w:p w14:paraId="43031574" w14:textId="682C977D" w:rsidR="003D291D" w:rsidRDefault="003D291D" w:rsidP="003D291D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3D291D">
        <w:rPr>
          <w:rFonts w:eastAsia="Times New Roman"/>
          <w:szCs w:val="30"/>
          <w:lang w:eastAsia="ru-RU"/>
        </w:rPr>
        <w:t>- систему уплаты единого налога с индивидуальных предпринимателей и иных физических лиц в порядке и на условиях, определенных в главе 33 Налогового кодекса Республики Беларусь.</w:t>
      </w:r>
    </w:p>
    <w:p w14:paraId="11BC963E" w14:textId="77777777" w:rsidR="003D291D" w:rsidRDefault="003D291D" w:rsidP="003D291D">
      <w:pPr>
        <w:jc w:val="both"/>
        <w:rPr>
          <w:rFonts w:eastAsia="Times New Roman"/>
          <w:szCs w:val="30"/>
          <w:lang w:eastAsia="ru-RU"/>
        </w:rPr>
      </w:pPr>
    </w:p>
    <w:p w14:paraId="79EB347A" w14:textId="77777777" w:rsidR="003D291D" w:rsidRPr="00B63A71" w:rsidRDefault="003D291D" w:rsidP="003D291D">
      <w:pPr>
        <w:jc w:val="right"/>
      </w:pPr>
      <w:r w:rsidRPr="00B63A71">
        <w:t>Пресс-центр инспекции МНС</w:t>
      </w:r>
    </w:p>
    <w:p w14:paraId="4F4931B1" w14:textId="77777777" w:rsidR="003D291D" w:rsidRPr="00B63A71" w:rsidRDefault="003D291D" w:rsidP="003D291D">
      <w:pPr>
        <w:jc w:val="right"/>
      </w:pPr>
      <w:r w:rsidRPr="00B63A71">
        <w:t>Республики Беларусь</w:t>
      </w:r>
    </w:p>
    <w:p w14:paraId="4604396E" w14:textId="77777777" w:rsidR="003D291D" w:rsidRPr="00B63A71" w:rsidRDefault="003D291D" w:rsidP="003D291D">
      <w:pPr>
        <w:jc w:val="right"/>
      </w:pPr>
      <w:r w:rsidRPr="00B63A71">
        <w:t>по Могилевской области</w:t>
      </w:r>
    </w:p>
    <w:sectPr w:rsidR="003D291D" w:rsidRPr="00B63A71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91D"/>
    <w:rsid w:val="001A0E42"/>
    <w:rsid w:val="00390083"/>
    <w:rsid w:val="003C29C1"/>
    <w:rsid w:val="003D291D"/>
    <w:rsid w:val="00533D64"/>
    <w:rsid w:val="00625907"/>
    <w:rsid w:val="006758E8"/>
    <w:rsid w:val="0094746F"/>
    <w:rsid w:val="00A46AA9"/>
    <w:rsid w:val="00EF1A52"/>
    <w:rsid w:val="00F055CC"/>
    <w:rsid w:val="00F4174D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EA0DA"/>
  <w15:chartTrackingRefBased/>
  <w15:docId w15:val="{54323F08-8D6C-4A97-9EB2-64F6F3534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291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291D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D291D"/>
    <w:pPr>
      <w:spacing w:before="100" w:beforeAutospacing="1" w:after="100" w:afterAutospacing="1"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7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2</cp:revision>
  <dcterms:created xsi:type="dcterms:W3CDTF">2022-11-23T13:05:00Z</dcterms:created>
  <dcterms:modified xsi:type="dcterms:W3CDTF">2022-11-30T12:31:00Z</dcterms:modified>
</cp:coreProperties>
</file>